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4" w:rsidRPr="00AB4FB4" w:rsidRDefault="00AB4FB4" w:rsidP="00283B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3"/>
          <w:lang w:eastAsia="hu-HU"/>
        </w:rPr>
        <w:t>Iszkaszentgyörgy</w:t>
      </w:r>
      <w:r w:rsidRPr="00AB4FB4">
        <w:rPr>
          <w:rFonts w:ascii="Arial" w:eastAsia="Times New Roman" w:hAnsi="Arial" w:cs="Arial"/>
          <w:b/>
          <w:bCs/>
          <w:color w:val="333333"/>
          <w:sz w:val="23"/>
          <w:lang w:eastAsia="hu-HU"/>
        </w:rPr>
        <w:t xml:space="preserve"> Község Önkormányzata</w:t>
      </w:r>
    </w:p>
    <w:p w:rsidR="00AB4FB4" w:rsidRPr="00AB4FB4" w:rsidRDefault="00AB4FB4" w:rsidP="00283B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                          </w:t>
      </w:r>
    </w:p>
    <w:p w:rsidR="00AB4FB4" w:rsidRPr="00AB4FB4" w:rsidRDefault="00AB4FB4" w:rsidP="00283B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</w:t>
      </w:r>
      <w:proofErr w:type="gramEnd"/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"Közalkalmazottak jogállásáról szóló" 1992. évi XXXIII. törvény 20/A. • </w:t>
      </w:r>
      <w:proofErr w:type="gramStart"/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alapján</w:t>
      </w:r>
      <w:proofErr w:type="gramEnd"/>
    </w:p>
    <w:p w:rsidR="00AB4FB4" w:rsidRPr="00AB4FB4" w:rsidRDefault="00AB4FB4" w:rsidP="00283B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pályázatot</w:t>
      </w:r>
      <w:proofErr w:type="gramEnd"/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hirdet</w:t>
      </w:r>
    </w:p>
    <w:p w:rsidR="00AB4FB4" w:rsidRPr="00AB4FB4" w:rsidRDefault="00AB4FB4" w:rsidP="00283B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Iszkaszentgyörgy</w:t>
      </w: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Község Önkormányzata </w:t>
      </w: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br/>
      </w: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br/>
      </w:r>
      <w:r w:rsidRPr="00AB4FB4">
        <w:rPr>
          <w:rFonts w:ascii="Arial" w:eastAsia="Times New Roman" w:hAnsi="Arial" w:cs="Arial"/>
          <w:b/>
          <w:bCs/>
          <w:color w:val="333333"/>
          <w:sz w:val="37"/>
          <w:lang w:eastAsia="hu-HU"/>
        </w:rPr>
        <w:t>körzeti ápoló</w:t>
      </w:r>
    </w:p>
    <w:p w:rsidR="00AB4FB4" w:rsidRPr="00AB4FB4" w:rsidRDefault="00AB4FB4" w:rsidP="00283B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munkakör</w:t>
      </w:r>
      <w:proofErr w:type="gramEnd"/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betöltésére.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közalkalmazotti jogviszony időtartama: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határozatlan</w:t>
      </w:r>
      <w:proofErr w:type="gramEnd"/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idejű közalkalmazotti jogviszony</w:t>
      </w:r>
    </w:p>
    <w:p w:rsidR="00AB4FB4" w:rsidRPr="00AB4FB4" w:rsidRDefault="00AB4FB4" w:rsidP="00AB4FB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                      </w:t>
      </w:r>
    </w:p>
    <w:p w:rsidR="00AB4FB4" w:rsidRPr="00AB4FB4" w:rsidRDefault="00AB4FB4" w:rsidP="00AB4FB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Foglalkoztatás jellege: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Teljes munkaidő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munkavégzés helye: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Fejér megye, 8043 Iszkaszentgyörgy, Kossuth tér 1. - Egészségház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munkakörbe tartozó, illetve a vezetői megbízással járó lényeges feladatok: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Iszkaszentgyörgy</w:t>
      </w: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központtal, 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Iszkaszentgyörgy és Bakonykúti</w:t>
      </w: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településeken vegyes (felnőtt és gyermek) háziorvosi körzetben Háziorvos melletti körzeti ápolói feladatok ellátása a 4/2000.(II.25.) EÜM rendelet szerint. Az ápoló feladata a területi ellátási kötelezettséggel működő háziorvosi szolgálat háziorvosa munkájának segítése, a gyógyító-megelőző munkában való részvétel, valamint önálló ápolói és adminisztrációs feladatok ellátása. Kompetenciájának megfelelően részt vesz a praxisba bejelentkezett egyének, családok, közösség egészségmegőrzésében, preventív célú szemlélet, egészséges életmód formálásában.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Illetmény és juttatások: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AB4FB4" w:rsidRPr="00AB4FB4" w:rsidRDefault="00AB4FB4" w:rsidP="00AB4FB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                       </w:t>
      </w:r>
    </w:p>
    <w:p w:rsidR="00AB4FB4" w:rsidRPr="00AB4FB4" w:rsidRDefault="00AB4FB4" w:rsidP="00AB4FB4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Pályázati feltételek:</w:t>
      </w:r>
    </w:p>
    <w:p w:rsidR="00AB4FB4" w:rsidRDefault="00AB4FB4" w:rsidP="00AB4FB4">
      <w:pPr>
        <w:pStyle w:val="Listaszerbekezds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Középiskola/gimnázium, 4/2000.(II.25.) EÜM rendelet 12. §. (1) bekezdése szerinti szakképesítés,</w:t>
      </w:r>
    </w:p>
    <w:p w:rsidR="001D0430" w:rsidRPr="00283BB6" w:rsidRDefault="001D0430" w:rsidP="001D0430">
      <w:pPr>
        <w:shd w:val="clear" w:color="auto" w:fill="FFFFFF"/>
        <w:spacing w:before="50" w:line="310" w:lineRule="atLeast"/>
        <w:ind w:left="851" w:right="84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(</w:t>
      </w:r>
      <w:r w:rsidR="00283BB6">
        <w:rPr>
          <w:rFonts w:ascii="Arial" w:hAnsi="Arial" w:cs="Arial"/>
          <w:b/>
          <w:bCs/>
          <w:i/>
          <w:color w:val="000000"/>
        </w:rPr>
        <w:t>1</w:t>
      </w:r>
      <w:r w:rsidRPr="001D0430">
        <w:rPr>
          <w:rFonts w:ascii="Arial" w:hAnsi="Arial" w:cs="Arial"/>
          <w:b/>
          <w:bCs/>
          <w:i/>
          <w:color w:val="000000"/>
        </w:rPr>
        <w:t>2. § </w:t>
      </w:r>
      <w:r w:rsidRPr="001D0430">
        <w:rPr>
          <w:rFonts w:ascii="Arial" w:hAnsi="Arial" w:cs="Arial"/>
          <w:i/>
          <w:color w:val="000000"/>
        </w:rPr>
        <w:t>(1)</w:t>
      </w:r>
      <w:hyperlink r:id="rId5" w:anchor="sup35" w:history="1">
        <w:r w:rsidRPr="001D0430">
          <w:rPr>
            <w:rStyle w:val="Hiperhivatkozs"/>
            <w:rFonts w:ascii="Arial" w:hAnsi="Arial" w:cs="Arial"/>
            <w:b/>
            <w:bCs/>
            <w:i/>
            <w:color w:val="000000"/>
            <w:vertAlign w:val="superscript"/>
          </w:rPr>
          <w:t>35</w:t>
        </w:r>
      </w:hyperlink>
      <w:r w:rsidRPr="001D0430">
        <w:rPr>
          <w:rFonts w:ascii="Arial" w:hAnsi="Arial" w:cs="Arial"/>
          <w:i/>
          <w:color w:val="000000"/>
          <w:vertAlign w:val="superscript"/>
        </w:rPr>
        <w:t> </w:t>
      </w:r>
      <w:r w:rsidRPr="001D0430">
        <w:rPr>
          <w:rFonts w:ascii="Arial" w:hAnsi="Arial" w:cs="Arial"/>
          <w:i/>
          <w:color w:val="000000"/>
        </w:rPr>
        <w:t xml:space="preserve"> A háziorvos feladatköréhez kapcsolódó ápolási feladat </w:t>
      </w:r>
      <w:r w:rsidRPr="00283BB6">
        <w:rPr>
          <w:rFonts w:ascii="Arial" w:hAnsi="Arial" w:cs="Arial"/>
          <w:b/>
          <w:i/>
          <w:color w:val="000000"/>
        </w:rPr>
        <w:t>önállóan körzeti ápolói szakképesítéssel, vagy klinikai szakápolói (körzeti-közösségi szakápoló) szakképesítéssel, vagy alapellátási közösségi szakápolói szakképesítéssel, vagy ápolói szakképesítéssel (OKJ szám: 55 723 01), vagy gyermekápolói, illetve csecsemő- és gyermekápolói szakképesítéssel (OKJ szám: 55 723 02), vagy ápolói (</w:t>
      </w:r>
      <w:proofErr w:type="spellStart"/>
      <w:r w:rsidRPr="00283BB6">
        <w:rPr>
          <w:rFonts w:ascii="Arial" w:hAnsi="Arial" w:cs="Arial"/>
          <w:b/>
          <w:i/>
          <w:color w:val="000000"/>
        </w:rPr>
        <w:t>BSc</w:t>
      </w:r>
      <w:proofErr w:type="spellEnd"/>
      <w:r w:rsidRPr="00283BB6">
        <w:rPr>
          <w:rFonts w:ascii="Arial" w:hAnsi="Arial" w:cs="Arial"/>
          <w:b/>
          <w:i/>
          <w:color w:val="000000"/>
        </w:rPr>
        <w:t>), vagy ápoló (</w:t>
      </w:r>
      <w:proofErr w:type="spellStart"/>
      <w:r w:rsidRPr="00283BB6">
        <w:rPr>
          <w:rFonts w:ascii="Arial" w:hAnsi="Arial" w:cs="Arial"/>
          <w:b/>
          <w:i/>
          <w:color w:val="000000"/>
        </w:rPr>
        <w:t>MSc</w:t>
      </w:r>
      <w:proofErr w:type="spellEnd"/>
      <w:r w:rsidRPr="00283BB6">
        <w:rPr>
          <w:rFonts w:ascii="Arial" w:hAnsi="Arial" w:cs="Arial"/>
          <w:b/>
          <w:i/>
          <w:color w:val="000000"/>
        </w:rPr>
        <w:t>) szakképesítéssel látható el.</w:t>
      </w:r>
    </w:p>
    <w:p w:rsidR="001D0430" w:rsidRDefault="001D0430" w:rsidP="001D0430">
      <w:pPr>
        <w:tabs>
          <w:tab w:val="left" w:pos="709"/>
        </w:tabs>
        <w:spacing w:after="0" w:line="240" w:lineRule="auto"/>
        <w:ind w:left="851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1D0430">
        <w:rPr>
          <w:rFonts w:ascii="Arial" w:hAnsi="Arial" w:cs="Arial"/>
          <w:i/>
          <w:color w:val="000000"/>
          <w:shd w:val="clear" w:color="auto" w:fill="FFFFFF"/>
        </w:rPr>
        <w:lastRenderedPageBreak/>
        <w:t>2)</w:t>
      </w:r>
      <w:hyperlink r:id="rId6" w:anchor="sup36" w:history="1">
        <w:r w:rsidRPr="001D0430">
          <w:rPr>
            <w:rStyle w:val="Hiperhivatkozs"/>
            <w:rFonts w:ascii="Arial" w:hAnsi="Arial" w:cs="Arial"/>
            <w:b/>
            <w:bCs/>
            <w:i/>
            <w:color w:val="000000"/>
            <w:shd w:val="clear" w:color="auto" w:fill="FFFFFF"/>
            <w:vertAlign w:val="superscript"/>
          </w:rPr>
          <w:t>36</w:t>
        </w:r>
      </w:hyperlink>
      <w:r w:rsidRPr="001D0430">
        <w:rPr>
          <w:rFonts w:ascii="Arial" w:hAnsi="Arial" w:cs="Arial"/>
          <w:i/>
          <w:color w:val="000000"/>
          <w:shd w:val="clear" w:color="auto" w:fill="FFFFFF"/>
          <w:vertAlign w:val="superscript"/>
        </w:rPr>
        <w:t> </w:t>
      </w:r>
      <w:r w:rsidRPr="001D0430">
        <w:rPr>
          <w:rFonts w:ascii="Arial" w:hAnsi="Arial" w:cs="Arial"/>
          <w:i/>
          <w:color w:val="000000"/>
          <w:shd w:val="clear" w:color="auto" w:fill="FFFFFF"/>
        </w:rPr>
        <w:t> </w:t>
      </w:r>
      <w:proofErr w:type="gramStart"/>
      <w:r w:rsidRPr="001D0430">
        <w:rPr>
          <w:rFonts w:ascii="Arial" w:hAnsi="Arial" w:cs="Arial"/>
          <w:i/>
          <w:color w:val="000000"/>
          <w:shd w:val="clear" w:color="auto" w:fill="FFFFFF"/>
        </w:rPr>
        <w:t>Olyan személy, aki nem rendelkezik az (1) bekezdés szerinti valamely szakképesítéssel, a háziorvosi szolgálatban akkor alkalmazható, ha felnőtt szakápolói képesítése van, és - a munkavégzésre irányuló szerződésben - kötelezettséget vállal arra, hogy az alapellátási közösségi szakápolói szakképesítést vagy az ápolói szakképesítést (OKJ szám: 54 5012 01) az alkalmazás időpontjától számított 2 éven belül, illetve az ápolói (</w:t>
      </w:r>
      <w:proofErr w:type="spellStart"/>
      <w:r w:rsidRPr="001D0430">
        <w:rPr>
          <w:rFonts w:ascii="Arial" w:hAnsi="Arial" w:cs="Arial"/>
          <w:i/>
          <w:color w:val="000000"/>
          <w:shd w:val="clear" w:color="auto" w:fill="FFFFFF"/>
        </w:rPr>
        <w:t>BSc</w:t>
      </w:r>
      <w:proofErr w:type="spellEnd"/>
      <w:r w:rsidRPr="001D0430">
        <w:rPr>
          <w:rFonts w:ascii="Arial" w:hAnsi="Arial" w:cs="Arial"/>
          <w:i/>
          <w:color w:val="000000"/>
          <w:shd w:val="clear" w:color="auto" w:fill="FFFFFF"/>
        </w:rPr>
        <w:t>) szakképesítést az alkalmazás időpontjától számított 4 éven belül megszerzi.</w:t>
      </w:r>
      <w:r>
        <w:rPr>
          <w:rFonts w:ascii="Arial" w:hAnsi="Arial" w:cs="Arial"/>
          <w:i/>
          <w:color w:val="000000"/>
          <w:shd w:val="clear" w:color="auto" w:fill="FFFFFF"/>
        </w:rPr>
        <w:t>)</w:t>
      </w:r>
      <w:proofErr w:type="gramEnd"/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:rsidR="001D0430" w:rsidRPr="001D0430" w:rsidRDefault="001D0430" w:rsidP="001D0430">
      <w:pPr>
        <w:tabs>
          <w:tab w:val="left" w:pos="709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color w:val="333333"/>
          <w:lang w:eastAsia="hu-HU"/>
        </w:rPr>
      </w:pPr>
    </w:p>
    <w:p w:rsidR="00AB4FB4" w:rsidRPr="001D0430" w:rsidRDefault="00AB4FB4" w:rsidP="001D0430">
      <w:pPr>
        <w:pStyle w:val="Listaszerbekezds"/>
        <w:numPr>
          <w:ilvl w:val="0"/>
          <w:numId w:val="4"/>
        </w:numPr>
        <w:tabs>
          <w:tab w:val="left" w:pos="709"/>
        </w:tabs>
        <w:spacing w:after="0" w:line="240" w:lineRule="auto"/>
        <w:ind w:left="851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D0430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 kategóriás jogosítvány,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 elbírálásánál előnyt jelent:</w:t>
      </w:r>
    </w:p>
    <w:p w:rsidR="00AB4FB4" w:rsidRDefault="00AB4FB4" w:rsidP="00AB4FB4">
      <w:pPr>
        <w:pStyle w:val="Listaszerbekezds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hasonló munkakörben szerzett - Legalább 1-3 év szakmai tapasztalat,</w:t>
      </w:r>
    </w:p>
    <w:p w:rsidR="00504AB7" w:rsidRDefault="00504AB7" w:rsidP="00AB4FB4">
      <w:pPr>
        <w:pStyle w:val="Listaszerbekezds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fiziotherápiás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343781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asszisztensi képesítés.</w:t>
      </w:r>
    </w:p>
    <w:p w:rsidR="00AB4FB4" w:rsidRPr="00AB4FB4" w:rsidRDefault="00AB4FB4" w:rsidP="00AB4FB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AB4FB4" w:rsidRPr="00AB4FB4" w:rsidRDefault="00AB4FB4" w:rsidP="00EF6D3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 részeként benyújtandó iratok, igazolások:</w:t>
      </w:r>
    </w:p>
    <w:p w:rsidR="00AB4FB4" w:rsidRPr="00AB4FB4" w:rsidRDefault="00AB4FB4" w:rsidP="00AB4FB4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30 napnál nem régebbi erkölcsi bizonyítvány,</w:t>
      </w:r>
    </w:p>
    <w:p w:rsidR="00AB4FB4" w:rsidRPr="00AB4FB4" w:rsidRDefault="00AB4FB4" w:rsidP="00AB4FB4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végzettséget, szakképzettséget igazoló okiratok másolata</w:t>
      </w:r>
    </w:p>
    <w:p w:rsidR="00AB4FB4" w:rsidRPr="00AB4FB4" w:rsidRDefault="00AB4FB4" w:rsidP="00AB4FB4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részletes szakmai önéletrajz</w:t>
      </w:r>
    </w:p>
    <w:p w:rsidR="00AB4FB4" w:rsidRPr="00AB4FB4" w:rsidRDefault="00A4255C" w:rsidP="00AB4FB4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pályázó nyilatkozata</w:t>
      </w:r>
      <w:r w:rsidR="00AB4FB4"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arról, hogy hozzájárul a pályázati anyagában foglalt személyes adatainak a pályázati eljárással összefüggő kezeléséhez</w:t>
      </w:r>
    </w:p>
    <w:p w:rsidR="00AB4FB4" w:rsidRPr="00AB4FB4" w:rsidRDefault="00AB4FB4" w:rsidP="00AB4FB4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pályázó nyilatkozata arra vonatkozóan, hogy a pályázat tartalmának és személyes adatainak a pályázat elbírálásában résztvevők általi megismeréséhez hozzájárul</w:t>
      </w:r>
    </w:p>
    <w:p w:rsidR="00AB4FB4" w:rsidRPr="00AB4FB4" w:rsidRDefault="00AB4FB4" w:rsidP="00AB4FB4">
      <w:pPr>
        <w:pStyle w:val="Listaszerbekezds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működési nyilvántartásban való részvételt igazoló dokumentum, vagy a nyilvántartásba vétel vállalása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munkakör betölthetőségének időpontja: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munkakör legkorábban 2018. </w:t>
      </w:r>
      <w:r w:rsidR="00343781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május</w:t>
      </w:r>
      <w:r w:rsid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1</w:t>
      </w: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 napjától tölthető be.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 benyújtásának határideje:</w:t>
      </w: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  <w:r w:rsidRPr="009A0F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2018. </w:t>
      </w:r>
      <w:r w:rsidR="00EF6D31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április 10</w:t>
      </w:r>
      <w:r w:rsidR="00A4255C" w:rsidRPr="009A0F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pályázati kiírással kapcsolatosan további információt </w:t>
      </w:r>
      <w:r w:rsidR="001F591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Gáll Attila polgármester</w:t>
      </w: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nyújt, a </w:t>
      </w:r>
      <w:r w:rsid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22-441-010-es</w:t>
      </w: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telefonszámon.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pályázatok benyújtásának módja:</w:t>
      </w:r>
    </w:p>
    <w:p w:rsidR="00AB4FB4" w:rsidRDefault="00AB4FB4" w:rsidP="00A4255C">
      <w:pPr>
        <w:pStyle w:val="Listaszerbekezds"/>
        <w:numPr>
          <w:ilvl w:val="3"/>
          <w:numId w:val="11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Postai úton, a pályázatnak </w:t>
      </w:r>
      <w:r w:rsid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Iszkaszentgyörgy</w:t>
      </w:r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Község Önkormányzata címére történő megküldésével (</w:t>
      </w:r>
      <w:r w:rsid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8043 Iszkaszentgyörgy, Kossuth tér 1</w:t>
      </w:r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. ). Kérjük a borítékon feltüntetni a pályázati adatbázisban </w:t>
      </w:r>
      <w:proofErr w:type="gramStart"/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szereplő azonosító</w:t>
      </w:r>
      <w:proofErr w:type="gramEnd"/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számot: </w:t>
      </w:r>
      <w:r w:rsidR="009A0F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I-293/2018</w:t>
      </w:r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. </w:t>
      </w:r>
      <w:proofErr w:type="gramStart"/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</w:t>
      </w:r>
      <w:proofErr w:type="gramEnd"/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valamint a munkakör megnevezését: körzeti ápoló.</w:t>
      </w:r>
    </w:p>
    <w:p w:rsidR="00A4255C" w:rsidRPr="001F5915" w:rsidRDefault="00A4255C" w:rsidP="001F5915">
      <w:pPr>
        <w:spacing w:after="0" w:line="240" w:lineRule="auto"/>
        <w:ind w:left="1800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AB4FB4" w:rsidRPr="00A4255C" w:rsidRDefault="00AB4FB4" w:rsidP="00A4255C">
      <w:pPr>
        <w:pStyle w:val="Listaszerbekezds"/>
        <w:numPr>
          <w:ilvl w:val="3"/>
          <w:numId w:val="11"/>
        </w:numPr>
        <w:spacing w:after="0" w:line="240" w:lineRule="auto"/>
        <w:ind w:left="709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Elektronikus úton </w:t>
      </w:r>
      <w:r w:rsidR="001F591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Gáll Attila</w:t>
      </w:r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polgármester részé</w:t>
      </w:r>
      <w:r w:rsidR="001F591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re az </w:t>
      </w:r>
      <w:hyperlink r:id="rId7" w:history="1">
        <w:r w:rsidR="001F5915" w:rsidRPr="00AF1623">
          <w:rPr>
            <w:rStyle w:val="Hiperhivatkozs"/>
            <w:rFonts w:ascii="Arial" w:eastAsia="Times New Roman" w:hAnsi="Arial" w:cs="Arial"/>
            <w:sz w:val="23"/>
            <w:szCs w:val="23"/>
            <w:lang w:eastAsia="hu-HU"/>
          </w:rPr>
          <w:t>iszka.mester@axiannet.hu</w:t>
        </w:r>
      </w:hyperlink>
      <w:r w:rsidR="001F591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Pr="00A425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címen keresztül</w:t>
      </w:r>
    </w:p>
    <w:p w:rsidR="00AB4FB4" w:rsidRPr="00AB4FB4" w:rsidRDefault="00AB4FB4" w:rsidP="00AB4FB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 pályázat elbírálásának határideje:</w:t>
      </w: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  <w:r w:rsidRPr="009A0F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2018. </w:t>
      </w:r>
      <w:r w:rsidR="001F5915" w:rsidRPr="009A0F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április </w:t>
      </w:r>
      <w:r w:rsidR="009B5D73" w:rsidRPr="009A0F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13.</w:t>
      </w:r>
      <w:r w:rsidR="00FC557A" w:rsidRPr="009A0F5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(péntek)</w:t>
      </w:r>
    </w:p>
    <w:p w:rsidR="00AB4FB4" w:rsidRPr="00AB4FB4" w:rsidRDefault="00AB4FB4" w:rsidP="00283B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AB4FB4">
        <w:rPr>
          <w:rFonts w:ascii="Arial" w:eastAsia="Times New Roman" w:hAnsi="Arial" w:cs="Arial"/>
          <w:b/>
          <w:bCs/>
          <w:color w:val="333333"/>
          <w:sz w:val="23"/>
          <w:lang w:eastAsia="hu-HU"/>
        </w:rPr>
        <w:t>A KÖZIGÁLLÁS publikálási időpontja: </w:t>
      </w:r>
      <w:r w:rsidRPr="009A0F5C">
        <w:rPr>
          <w:rFonts w:ascii="Arial" w:eastAsia="Times New Roman" w:hAnsi="Arial" w:cs="Arial"/>
          <w:color w:val="333333"/>
          <w:sz w:val="23"/>
          <w:lang w:eastAsia="hu-HU"/>
        </w:rPr>
        <w:t xml:space="preserve">2018. </w:t>
      </w:r>
      <w:r w:rsidR="00EF6D31">
        <w:rPr>
          <w:rFonts w:ascii="Arial" w:eastAsia="Times New Roman" w:hAnsi="Arial" w:cs="Arial"/>
          <w:color w:val="333333"/>
          <w:sz w:val="23"/>
          <w:lang w:eastAsia="hu-HU"/>
        </w:rPr>
        <w:t>március 26</w:t>
      </w:r>
      <w:r w:rsidR="009B5D73" w:rsidRPr="009A0F5C">
        <w:rPr>
          <w:rFonts w:ascii="Arial" w:eastAsia="Times New Roman" w:hAnsi="Arial" w:cs="Arial"/>
          <w:color w:val="333333"/>
          <w:sz w:val="23"/>
          <w:lang w:eastAsia="hu-HU"/>
        </w:rPr>
        <w:t>.</w:t>
      </w:r>
      <w:r w:rsidRPr="00AB4FB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</w:t>
      </w:r>
    </w:p>
    <w:p w:rsidR="00AB4FB4" w:rsidRPr="00AB4FB4" w:rsidRDefault="00AB4FB4" w:rsidP="00AB4FB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AB4FB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4"/>
        <w:gridCol w:w="3394"/>
      </w:tblGrid>
      <w:tr w:rsidR="00AB4FB4" w:rsidRPr="00AB4FB4" w:rsidTr="00AB4FB4">
        <w:trPr>
          <w:tblCellSpacing w:w="15" w:type="dxa"/>
        </w:trPr>
        <w:tc>
          <w:tcPr>
            <w:tcW w:w="3349" w:type="dxa"/>
            <w:vAlign w:val="center"/>
            <w:hideMark/>
          </w:tcPr>
          <w:p w:rsidR="00AB4FB4" w:rsidRPr="00AB4FB4" w:rsidRDefault="00AB4FB4" w:rsidP="00AB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49" w:type="dxa"/>
            <w:vAlign w:val="center"/>
            <w:hideMark/>
          </w:tcPr>
          <w:p w:rsidR="00AB4FB4" w:rsidRPr="00AB4FB4" w:rsidRDefault="00AB4FB4" w:rsidP="00AB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43C78" w:rsidRDefault="00343C78"/>
    <w:sectPr w:rsidR="00343C78" w:rsidSect="0034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8EB"/>
    <w:multiLevelType w:val="hybridMultilevel"/>
    <w:tmpl w:val="E6A8414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53F4460"/>
    <w:multiLevelType w:val="hybridMultilevel"/>
    <w:tmpl w:val="C928ABB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2B0"/>
    <w:multiLevelType w:val="hybridMultilevel"/>
    <w:tmpl w:val="D180BDBC"/>
    <w:lvl w:ilvl="0" w:tplc="040E000D">
      <w:start w:val="1"/>
      <w:numFmt w:val="bullet"/>
      <w:lvlText w:val=""/>
      <w:lvlJc w:val="left"/>
      <w:pPr>
        <w:ind w:left="24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>
    <w:nsid w:val="166A21EC"/>
    <w:multiLevelType w:val="hybridMultilevel"/>
    <w:tmpl w:val="069E4B5E"/>
    <w:lvl w:ilvl="0" w:tplc="040E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8E375C9"/>
    <w:multiLevelType w:val="hybridMultilevel"/>
    <w:tmpl w:val="D934245E"/>
    <w:lvl w:ilvl="0" w:tplc="040E000D">
      <w:start w:val="1"/>
      <w:numFmt w:val="bullet"/>
      <w:lvlText w:val=""/>
      <w:lvlJc w:val="left"/>
      <w:pPr>
        <w:ind w:left="24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>
    <w:nsid w:val="2E164690"/>
    <w:multiLevelType w:val="hybridMultilevel"/>
    <w:tmpl w:val="CAEA0DF6"/>
    <w:lvl w:ilvl="0" w:tplc="957AEE20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410E0512"/>
    <w:multiLevelType w:val="hybridMultilevel"/>
    <w:tmpl w:val="7990F106"/>
    <w:lvl w:ilvl="0" w:tplc="957AEE20">
      <w:numFmt w:val="bullet"/>
      <w:lvlText w:val=""/>
      <w:lvlJc w:val="left"/>
      <w:pPr>
        <w:ind w:left="1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1A819AB"/>
    <w:multiLevelType w:val="hybridMultilevel"/>
    <w:tmpl w:val="EC02AD0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D7047"/>
    <w:multiLevelType w:val="hybridMultilevel"/>
    <w:tmpl w:val="5C5208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E6303"/>
    <w:multiLevelType w:val="hybridMultilevel"/>
    <w:tmpl w:val="EE3ACB8E"/>
    <w:lvl w:ilvl="0" w:tplc="040E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BFDCD9D6">
      <w:numFmt w:val="bullet"/>
      <w:lvlText w:val=""/>
      <w:lvlJc w:val="left"/>
      <w:pPr>
        <w:ind w:left="2270" w:hanging="51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88F67D1"/>
    <w:multiLevelType w:val="hybridMultilevel"/>
    <w:tmpl w:val="1C4274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4FB4"/>
    <w:rsid w:val="001D0430"/>
    <w:rsid w:val="001F5915"/>
    <w:rsid w:val="00283BB6"/>
    <w:rsid w:val="00301422"/>
    <w:rsid w:val="00343781"/>
    <w:rsid w:val="00343C78"/>
    <w:rsid w:val="00373BCE"/>
    <w:rsid w:val="004774E8"/>
    <w:rsid w:val="00504AB7"/>
    <w:rsid w:val="009A0F5C"/>
    <w:rsid w:val="009A2C88"/>
    <w:rsid w:val="009B5D73"/>
    <w:rsid w:val="00A4255C"/>
    <w:rsid w:val="00AB4FB4"/>
    <w:rsid w:val="00AE445B"/>
    <w:rsid w:val="00DC42AA"/>
    <w:rsid w:val="00EF6D31"/>
    <w:rsid w:val="00FC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B4FB4"/>
  </w:style>
  <w:style w:type="paragraph" w:styleId="NormlWeb">
    <w:name w:val="Normal (Web)"/>
    <w:basedOn w:val="Norml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AB4FB4"/>
  </w:style>
  <w:style w:type="paragraph" w:styleId="Jegyzetszveg">
    <w:name w:val="annotation text"/>
    <w:basedOn w:val="Norml"/>
    <w:link w:val="JegyzetszvegChar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4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B4FB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F591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496">
          <w:marLeft w:val="84"/>
          <w:marRight w:val="84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277">
          <w:marLeft w:val="84"/>
          <w:marRight w:val="84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zka.mester@axian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1-A0000004.EUM" TargetMode="External"/><Relationship Id="rId5" Type="http://schemas.openxmlformats.org/officeDocument/2006/relationships/hyperlink" Target="https://optijus.hu/optijus/lawtext/1-A0000004.E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Iszkaszentgyörgy Önk</dc:creator>
  <cp:lastModifiedBy>Iszkaszentgyörgy Önk</cp:lastModifiedBy>
  <cp:revision>5</cp:revision>
  <cp:lastPrinted>2018-03-20T14:00:00Z</cp:lastPrinted>
  <dcterms:created xsi:type="dcterms:W3CDTF">2018-03-14T07:28:00Z</dcterms:created>
  <dcterms:modified xsi:type="dcterms:W3CDTF">2018-03-20T14:00:00Z</dcterms:modified>
</cp:coreProperties>
</file>