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35B" w:rsidRPr="0094335B" w:rsidRDefault="0094335B" w:rsidP="00F44C07">
      <w:pPr>
        <w:jc w:val="center"/>
        <w:rPr>
          <w:b/>
          <w:color w:val="2F5496" w:themeColor="accent1" w:themeShade="BF"/>
          <w:sz w:val="4"/>
          <w:szCs w:val="4"/>
        </w:rPr>
      </w:pPr>
    </w:p>
    <w:p w:rsidR="00F44C07" w:rsidRPr="00A22F7B" w:rsidRDefault="00F44C07" w:rsidP="00F44C07">
      <w:pPr>
        <w:jc w:val="center"/>
        <w:rPr>
          <w:b/>
          <w:color w:val="2F5496" w:themeColor="accent1" w:themeShade="BF"/>
          <w:sz w:val="40"/>
          <w:szCs w:val="40"/>
        </w:rPr>
      </w:pPr>
      <w:r w:rsidRPr="00A22F7B">
        <w:rPr>
          <w:b/>
          <w:color w:val="2F5496" w:themeColor="accent1" w:themeShade="BF"/>
          <w:sz w:val="40"/>
          <w:szCs w:val="40"/>
        </w:rPr>
        <w:t>Tisztelt Ügyfeleink!</w:t>
      </w:r>
    </w:p>
    <w:p w:rsidR="00F44C07" w:rsidRPr="00A22F7B" w:rsidRDefault="00F44C07" w:rsidP="00F44C07">
      <w:pPr>
        <w:jc w:val="center"/>
        <w:rPr>
          <w:rFonts w:ascii="Arial" w:hAnsi="Arial" w:cs="Arial"/>
          <w:b/>
          <w:color w:val="2F5496" w:themeColor="accent1" w:themeShade="BF"/>
        </w:rPr>
      </w:pPr>
    </w:p>
    <w:p w:rsidR="00F44C07" w:rsidRPr="00794109" w:rsidRDefault="00F44C07" w:rsidP="00F44C07">
      <w:pPr>
        <w:spacing w:line="276" w:lineRule="auto"/>
        <w:jc w:val="center"/>
        <w:rPr>
          <w:bCs/>
          <w:color w:val="2F5496" w:themeColor="accent1" w:themeShade="BF"/>
          <w:sz w:val="28"/>
          <w:szCs w:val="28"/>
        </w:rPr>
      </w:pPr>
      <w:r w:rsidRPr="00794109">
        <w:rPr>
          <w:bCs/>
          <w:color w:val="2F5496" w:themeColor="accent1" w:themeShade="BF"/>
          <w:sz w:val="28"/>
          <w:szCs w:val="28"/>
        </w:rPr>
        <w:t>Iszkaszentgyörgy Község Önkormányzat Képviselő-testületének</w:t>
      </w:r>
    </w:p>
    <w:p w:rsidR="00F44C07" w:rsidRPr="00794109" w:rsidRDefault="00F44C07" w:rsidP="00F44C07">
      <w:pPr>
        <w:spacing w:line="276" w:lineRule="auto"/>
        <w:jc w:val="center"/>
        <w:rPr>
          <w:bCs/>
          <w:color w:val="2F5496" w:themeColor="accent1" w:themeShade="BF"/>
          <w:sz w:val="28"/>
          <w:szCs w:val="28"/>
        </w:rPr>
      </w:pPr>
      <w:r w:rsidRPr="00794109">
        <w:rPr>
          <w:bCs/>
          <w:color w:val="2F5496" w:themeColor="accent1" w:themeShade="BF"/>
          <w:sz w:val="28"/>
          <w:szCs w:val="28"/>
        </w:rPr>
        <w:t>a 2019. évi igazgatási szünetek elrendeléséről szóló</w:t>
      </w:r>
    </w:p>
    <w:p w:rsidR="00F44C07" w:rsidRPr="00794109" w:rsidRDefault="00F44C07" w:rsidP="00F44C07">
      <w:pPr>
        <w:spacing w:line="276" w:lineRule="auto"/>
        <w:jc w:val="center"/>
        <w:rPr>
          <w:bCs/>
          <w:color w:val="2F5496" w:themeColor="accent1" w:themeShade="BF"/>
          <w:sz w:val="28"/>
          <w:szCs w:val="28"/>
        </w:rPr>
      </w:pPr>
      <w:r w:rsidRPr="00794109">
        <w:rPr>
          <w:bCs/>
          <w:color w:val="2F5496" w:themeColor="accent1" w:themeShade="BF"/>
          <w:sz w:val="28"/>
          <w:szCs w:val="28"/>
        </w:rPr>
        <w:t>85/2019. (V.23.) önkormányzati határozata alapján</w:t>
      </w:r>
    </w:p>
    <w:p w:rsidR="00F44C07" w:rsidRDefault="00F44C07" w:rsidP="00F44C07">
      <w:pPr>
        <w:jc w:val="center"/>
        <w:rPr>
          <w:b/>
          <w:sz w:val="30"/>
          <w:szCs w:val="30"/>
        </w:rPr>
      </w:pPr>
    </w:p>
    <w:p w:rsidR="00F44C07" w:rsidRPr="00A22F7B" w:rsidRDefault="00F44C07" w:rsidP="00ED7374">
      <w:pPr>
        <w:spacing w:line="360" w:lineRule="auto"/>
        <w:jc w:val="center"/>
        <w:rPr>
          <w:bCs/>
          <w:color w:val="2F5496" w:themeColor="accent1" w:themeShade="BF"/>
          <w:sz w:val="40"/>
          <w:szCs w:val="40"/>
        </w:rPr>
      </w:pPr>
      <w:r w:rsidRPr="00A22F7B">
        <w:rPr>
          <w:bCs/>
          <w:color w:val="2F5496" w:themeColor="accent1" w:themeShade="BF"/>
          <w:sz w:val="40"/>
          <w:szCs w:val="40"/>
        </w:rPr>
        <w:t xml:space="preserve">az </w:t>
      </w:r>
      <w:proofErr w:type="spellStart"/>
      <w:r w:rsidRPr="00A22F7B">
        <w:rPr>
          <w:bCs/>
          <w:color w:val="2F5496" w:themeColor="accent1" w:themeShade="BF"/>
          <w:sz w:val="40"/>
          <w:szCs w:val="40"/>
        </w:rPr>
        <w:t>Iszkaszentgyörgyi</w:t>
      </w:r>
      <w:proofErr w:type="spellEnd"/>
      <w:r w:rsidRPr="00A22F7B">
        <w:rPr>
          <w:bCs/>
          <w:color w:val="2F5496" w:themeColor="accent1" w:themeShade="BF"/>
          <w:sz w:val="40"/>
          <w:szCs w:val="40"/>
        </w:rPr>
        <w:t xml:space="preserve"> Közös Önkormányzati Hivatal</w:t>
      </w:r>
    </w:p>
    <w:p w:rsidR="00F44C07" w:rsidRPr="00A22F7B" w:rsidRDefault="00F44C07" w:rsidP="00ED7374">
      <w:pPr>
        <w:spacing w:line="360" w:lineRule="auto"/>
        <w:jc w:val="center"/>
        <w:rPr>
          <w:b/>
          <w:color w:val="2F5496" w:themeColor="accent1" w:themeShade="BF"/>
          <w:sz w:val="60"/>
          <w:szCs w:val="60"/>
          <w:u w:val="single"/>
        </w:rPr>
      </w:pPr>
      <w:r w:rsidRPr="00A22F7B">
        <w:rPr>
          <w:b/>
          <w:color w:val="2F5496" w:themeColor="accent1" w:themeShade="BF"/>
          <w:sz w:val="60"/>
          <w:szCs w:val="60"/>
          <w:u w:val="single"/>
        </w:rPr>
        <w:t xml:space="preserve">2019. </w:t>
      </w:r>
      <w:r w:rsidR="0096560E" w:rsidRPr="00A22F7B">
        <w:rPr>
          <w:b/>
          <w:color w:val="2F5496" w:themeColor="accent1" w:themeShade="BF"/>
          <w:sz w:val="60"/>
          <w:szCs w:val="60"/>
          <w:u w:val="single"/>
        </w:rPr>
        <w:t>december 20</w:t>
      </w:r>
      <w:r w:rsidRPr="00A22F7B">
        <w:rPr>
          <w:b/>
          <w:color w:val="2F5496" w:themeColor="accent1" w:themeShade="BF"/>
          <w:sz w:val="60"/>
          <w:szCs w:val="60"/>
          <w:u w:val="single"/>
        </w:rPr>
        <w:t xml:space="preserve">. és 2019. </w:t>
      </w:r>
      <w:r w:rsidR="0096560E" w:rsidRPr="00A22F7B">
        <w:rPr>
          <w:b/>
          <w:color w:val="2F5496" w:themeColor="accent1" w:themeShade="BF"/>
          <w:sz w:val="60"/>
          <w:szCs w:val="60"/>
          <w:u w:val="single"/>
        </w:rPr>
        <w:t>december 31</w:t>
      </w:r>
      <w:r w:rsidRPr="00A22F7B">
        <w:rPr>
          <w:b/>
          <w:color w:val="2F5496" w:themeColor="accent1" w:themeShade="BF"/>
          <w:sz w:val="60"/>
          <w:szCs w:val="60"/>
          <w:u w:val="single"/>
        </w:rPr>
        <w:t>. között</w:t>
      </w:r>
    </w:p>
    <w:p w:rsidR="00647295" w:rsidRPr="007759D6" w:rsidRDefault="00647295" w:rsidP="007759D6">
      <w:pPr>
        <w:spacing w:line="360" w:lineRule="auto"/>
        <w:jc w:val="center"/>
        <w:rPr>
          <w:b/>
          <w:color w:val="2F5496" w:themeColor="accent1" w:themeShade="BF"/>
          <w:sz w:val="56"/>
          <w:szCs w:val="56"/>
        </w:rPr>
      </w:pPr>
      <w:r w:rsidRPr="00A22F7B">
        <w:rPr>
          <w:b/>
          <w:color w:val="2F5496" w:themeColor="accent1" w:themeShade="BF"/>
          <w:sz w:val="56"/>
          <w:szCs w:val="56"/>
        </w:rPr>
        <w:t xml:space="preserve">téli </w:t>
      </w:r>
      <w:r w:rsidR="00F44C07" w:rsidRPr="00A22F7B">
        <w:rPr>
          <w:b/>
          <w:color w:val="2F5496" w:themeColor="accent1" w:themeShade="BF"/>
          <w:sz w:val="56"/>
          <w:szCs w:val="56"/>
        </w:rPr>
        <w:t>igazgatási szünetet tart.</w:t>
      </w:r>
    </w:p>
    <w:p w:rsidR="00647295" w:rsidRDefault="00647295" w:rsidP="0094335B">
      <w:pPr>
        <w:jc w:val="center"/>
        <w:rPr>
          <w:i/>
          <w:iCs/>
          <w:color w:val="2E74B5" w:themeColor="accent5" w:themeShade="BF"/>
          <w:sz w:val="36"/>
          <w:szCs w:val="36"/>
        </w:rPr>
      </w:pPr>
      <w:r w:rsidRPr="00EE4A29">
        <w:rPr>
          <w:i/>
          <w:iCs/>
          <w:color w:val="2E74B5" w:themeColor="accent5" w:themeShade="BF"/>
          <w:sz w:val="36"/>
          <w:szCs w:val="36"/>
        </w:rPr>
        <w:t>Ügyfélfogadás: 20</w:t>
      </w:r>
      <w:r w:rsidR="00A003B8">
        <w:rPr>
          <w:i/>
          <w:iCs/>
          <w:color w:val="2E74B5" w:themeColor="accent5" w:themeShade="BF"/>
          <w:sz w:val="36"/>
          <w:szCs w:val="36"/>
        </w:rPr>
        <w:t>20</w:t>
      </w:r>
      <w:r w:rsidRPr="00EE4A29">
        <w:rPr>
          <w:i/>
          <w:iCs/>
          <w:color w:val="2E74B5" w:themeColor="accent5" w:themeShade="BF"/>
          <w:sz w:val="36"/>
          <w:szCs w:val="36"/>
        </w:rPr>
        <w:t>. január 2-t</w:t>
      </w:r>
      <w:r w:rsidR="00A003B8">
        <w:rPr>
          <w:i/>
          <w:iCs/>
          <w:color w:val="2E74B5" w:themeColor="accent5" w:themeShade="BF"/>
          <w:sz w:val="36"/>
          <w:szCs w:val="36"/>
        </w:rPr>
        <w:t>ő</w:t>
      </w:r>
      <w:r w:rsidRPr="00EE4A29">
        <w:rPr>
          <w:i/>
          <w:iCs/>
          <w:color w:val="2E74B5" w:themeColor="accent5" w:themeShade="BF"/>
          <w:sz w:val="36"/>
          <w:szCs w:val="36"/>
        </w:rPr>
        <w:t>l a megszokott rendben.</w:t>
      </w:r>
    </w:p>
    <w:p w:rsidR="007759D6" w:rsidRPr="0094335B" w:rsidRDefault="007759D6" w:rsidP="0094335B">
      <w:pPr>
        <w:jc w:val="center"/>
        <w:rPr>
          <w:color w:val="538135" w:themeColor="accent6" w:themeShade="BF"/>
          <w:sz w:val="20"/>
          <w:szCs w:val="20"/>
        </w:rPr>
      </w:pPr>
    </w:p>
    <w:p w:rsidR="00065D91" w:rsidRPr="0094335B" w:rsidRDefault="00065D91" w:rsidP="0094335B">
      <w:pPr>
        <w:jc w:val="center"/>
        <w:rPr>
          <w:b/>
          <w:bCs/>
          <w:color w:val="538135" w:themeColor="accent6" w:themeShade="BF"/>
          <w:sz w:val="20"/>
          <w:szCs w:val="20"/>
        </w:rPr>
      </w:pPr>
    </w:p>
    <w:p w:rsidR="007759D6" w:rsidRPr="00510384" w:rsidRDefault="00ED7374" w:rsidP="0094335B">
      <w:pPr>
        <w:jc w:val="center"/>
        <w:rPr>
          <w:b/>
          <w:bCs/>
          <w:i/>
          <w:iCs/>
          <w:sz w:val="30"/>
          <w:szCs w:val="30"/>
        </w:rPr>
      </w:pPr>
      <w:r w:rsidRPr="00510384">
        <w:rPr>
          <w:b/>
          <w:bCs/>
          <w:color w:val="538135" w:themeColor="accent6" w:themeShade="BF"/>
          <w:sz w:val="36"/>
          <w:szCs w:val="36"/>
        </w:rPr>
        <w:t xml:space="preserve">Mindenkinek </w:t>
      </w:r>
      <w:r w:rsidR="007759D6" w:rsidRPr="00510384">
        <w:rPr>
          <w:b/>
          <w:bCs/>
          <w:color w:val="538135" w:themeColor="accent6" w:themeShade="BF"/>
          <w:sz w:val="36"/>
          <w:szCs w:val="36"/>
        </w:rPr>
        <w:t>Kellemes Ünnepeket és Boldog</w:t>
      </w:r>
      <w:r w:rsidRPr="00510384"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="007759D6" w:rsidRPr="00510384">
        <w:rPr>
          <w:b/>
          <w:bCs/>
          <w:color w:val="538135" w:themeColor="accent6" w:themeShade="BF"/>
          <w:sz w:val="36"/>
          <w:szCs w:val="36"/>
        </w:rPr>
        <w:t>Új Évet</w:t>
      </w:r>
      <w:r w:rsidRPr="00510384">
        <w:rPr>
          <w:b/>
          <w:bCs/>
          <w:color w:val="538135" w:themeColor="accent6" w:themeShade="BF"/>
          <w:sz w:val="36"/>
          <w:szCs w:val="36"/>
        </w:rPr>
        <w:t xml:space="preserve"> Kívánunk!</w:t>
      </w:r>
    </w:p>
    <w:p w:rsidR="007759D6" w:rsidRPr="00647295" w:rsidRDefault="00065D91" w:rsidP="00065D91">
      <w:pPr>
        <w:spacing w:line="360" w:lineRule="auto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FFFEFC2" wp14:editId="489DD08D">
            <wp:extent cx="1052213" cy="13430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45" cy="140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35B" w:rsidRPr="003630C7" w:rsidRDefault="00647295" w:rsidP="0094335B">
      <w:pPr>
        <w:jc w:val="both"/>
        <w:rPr>
          <w:bCs/>
          <w:color w:val="2F5496" w:themeColor="accent1" w:themeShade="BF"/>
          <w:sz w:val="30"/>
          <w:szCs w:val="30"/>
        </w:rPr>
      </w:pP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 w:rsidRPr="003630C7">
        <w:rPr>
          <w:bCs/>
          <w:color w:val="2F5496" w:themeColor="accent1" w:themeShade="BF"/>
          <w:sz w:val="30"/>
          <w:szCs w:val="30"/>
        </w:rPr>
        <w:t>Kovács Edi</w:t>
      </w:r>
      <w:r w:rsidR="0094335B" w:rsidRPr="003630C7">
        <w:rPr>
          <w:bCs/>
          <w:color w:val="2F5496" w:themeColor="accent1" w:themeShade="BF"/>
          <w:sz w:val="30"/>
          <w:szCs w:val="30"/>
        </w:rPr>
        <w:t>t</w:t>
      </w:r>
    </w:p>
    <w:p w:rsidR="00F44C07" w:rsidRPr="0094335B" w:rsidRDefault="00F44C07" w:rsidP="0094335B">
      <w:pPr>
        <w:jc w:val="both"/>
        <w:rPr>
          <w:b/>
          <w:color w:val="2F5496" w:themeColor="accent1" w:themeShade="BF"/>
          <w:sz w:val="30"/>
          <w:szCs w:val="30"/>
        </w:rPr>
      </w:pPr>
      <w:r w:rsidRPr="00A22F7B">
        <w:rPr>
          <w:bCs/>
          <w:color w:val="2F5496" w:themeColor="accent1" w:themeShade="BF"/>
          <w:sz w:val="30"/>
          <w:szCs w:val="30"/>
        </w:rPr>
        <w:t xml:space="preserve">Iszkaszentgyörgy, 2019. </w:t>
      </w:r>
      <w:r w:rsidR="0096560E" w:rsidRPr="00A22F7B">
        <w:rPr>
          <w:bCs/>
          <w:color w:val="2F5496" w:themeColor="accent1" w:themeShade="BF"/>
          <w:sz w:val="30"/>
          <w:szCs w:val="30"/>
        </w:rPr>
        <w:t>december 17.</w:t>
      </w:r>
      <w:r w:rsidR="00647295" w:rsidRPr="00A22F7B">
        <w:rPr>
          <w:bCs/>
          <w:color w:val="2F5496" w:themeColor="accent1" w:themeShade="BF"/>
          <w:sz w:val="30"/>
          <w:szCs w:val="30"/>
        </w:rPr>
        <w:tab/>
      </w:r>
      <w:r w:rsidR="00647295" w:rsidRPr="00A22F7B">
        <w:rPr>
          <w:bCs/>
          <w:color w:val="2F5496" w:themeColor="accent1" w:themeShade="BF"/>
          <w:sz w:val="30"/>
          <w:szCs w:val="30"/>
        </w:rPr>
        <w:tab/>
      </w:r>
      <w:r w:rsidR="00647295" w:rsidRPr="00A22F7B">
        <w:rPr>
          <w:bCs/>
          <w:color w:val="2F5496" w:themeColor="accent1" w:themeShade="BF"/>
          <w:sz w:val="30"/>
          <w:szCs w:val="30"/>
        </w:rPr>
        <w:tab/>
      </w:r>
      <w:r w:rsidR="00647295" w:rsidRPr="00A22F7B">
        <w:rPr>
          <w:bCs/>
          <w:color w:val="2F5496" w:themeColor="accent1" w:themeShade="BF"/>
          <w:sz w:val="30"/>
          <w:szCs w:val="30"/>
        </w:rPr>
        <w:tab/>
      </w:r>
      <w:r w:rsidR="00647295" w:rsidRPr="00A22F7B">
        <w:rPr>
          <w:bCs/>
          <w:color w:val="2F5496" w:themeColor="accent1" w:themeShade="BF"/>
          <w:sz w:val="30"/>
          <w:szCs w:val="30"/>
        </w:rPr>
        <w:tab/>
      </w:r>
      <w:r w:rsidR="00647295" w:rsidRPr="00A22F7B">
        <w:rPr>
          <w:bCs/>
          <w:color w:val="2F5496" w:themeColor="accent1" w:themeShade="BF"/>
          <w:sz w:val="30"/>
          <w:szCs w:val="30"/>
        </w:rPr>
        <w:tab/>
      </w:r>
      <w:r w:rsidR="00647295" w:rsidRPr="00A22F7B">
        <w:rPr>
          <w:bCs/>
          <w:color w:val="2F5496" w:themeColor="accent1" w:themeShade="BF"/>
          <w:sz w:val="30"/>
          <w:szCs w:val="30"/>
        </w:rPr>
        <w:tab/>
      </w:r>
      <w:r w:rsidR="00647295" w:rsidRPr="00A22F7B">
        <w:rPr>
          <w:bCs/>
          <w:color w:val="2F5496" w:themeColor="accent1" w:themeShade="BF"/>
          <w:sz w:val="30"/>
          <w:szCs w:val="30"/>
        </w:rPr>
        <w:tab/>
      </w:r>
      <w:r w:rsidR="00647295" w:rsidRPr="00A22F7B">
        <w:rPr>
          <w:bCs/>
          <w:color w:val="2F5496" w:themeColor="accent1" w:themeShade="BF"/>
          <w:sz w:val="30"/>
          <w:szCs w:val="30"/>
        </w:rPr>
        <w:tab/>
      </w:r>
      <w:r w:rsidR="00647295" w:rsidRPr="00A22F7B">
        <w:rPr>
          <w:bCs/>
          <w:color w:val="2F5496" w:themeColor="accent1" w:themeShade="BF"/>
          <w:sz w:val="30"/>
          <w:szCs w:val="30"/>
        </w:rPr>
        <w:tab/>
        <w:t xml:space="preserve">     jegyző</w:t>
      </w:r>
    </w:p>
    <w:sectPr w:rsidR="00F44C07" w:rsidRPr="0094335B" w:rsidSect="00794109">
      <w:pgSz w:w="16838" w:h="11906" w:orient="landscape"/>
      <w:pgMar w:top="1134" w:right="1134" w:bottom="851" w:left="1134" w:header="709" w:footer="709" w:gutter="0"/>
      <w:pgBorders w:offsetFrom="page">
        <w:top w:val="flowersDaisies" w:sz="30" w:space="24" w:color="538135" w:themeColor="accent6" w:themeShade="BF"/>
        <w:left w:val="flowersDaisies" w:sz="30" w:space="24" w:color="538135" w:themeColor="accent6" w:themeShade="BF"/>
        <w:bottom w:val="flowersDaisies" w:sz="30" w:space="24" w:color="538135" w:themeColor="accent6" w:themeShade="BF"/>
        <w:right w:val="flowersDaisies" w:sz="30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07"/>
    <w:rsid w:val="00065D91"/>
    <w:rsid w:val="002F5571"/>
    <w:rsid w:val="003630C7"/>
    <w:rsid w:val="00510384"/>
    <w:rsid w:val="00647295"/>
    <w:rsid w:val="007759D6"/>
    <w:rsid w:val="00794109"/>
    <w:rsid w:val="0094335B"/>
    <w:rsid w:val="0096560E"/>
    <w:rsid w:val="00A003B8"/>
    <w:rsid w:val="00A22F7B"/>
    <w:rsid w:val="00BC3186"/>
    <w:rsid w:val="00E06ECB"/>
    <w:rsid w:val="00ED7374"/>
    <w:rsid w:val="00EE4A29"/>
    <w:rsid w:val="00F4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3"/>
      <o:colormenu v:ext="edit" fillcolor="#393"/>
    </o:shapedefaults>
    <o:shapelayout v:ext="edit">
      <o:idmap v:ext="edit" data="1"/>
    </o:shapelayout>
  </w:shapeDefaults>
  <w:decimalSymbol w:val=","/>
  <w:listSeparator w:val=";"/>
  <w14:docId w14:val="0D038CAB"/>
  <w15:chartTrackingRefBased/>
  <w15:docId w15:val="{FA625EA9-CEBA-45E9-80DD-7157D1AA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C53C-9391-436F-A125-1BE3FE8D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Mária</dc:creator>
  <cp:keywords/>
  <dc:description/>
  <cp:lastModifiedBy>Varga Mária</cp:lastModifiedBy>
  <cp:revision>14</cp:revision>
  <dcterms:created xsi:type="dcterms:W3CDTF">2019-07-15T09:40:00Z</dcterms:created>
  <dcterms:modified xsi:type="dcterms:W3CDTF">2019-12-18T07:50:00Z</dcterms:modified>
</cp:coreProperties>
</file>